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F8" w:rsidRPr="00EC5BF8" w:rsidRDefault="00EC5BF8" w:rsidP="00EC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ерство экономического развития Российской Ф</w:t>
      </w:r>
      <w:r w:rsidRPr="00EC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</w:p>
    <w:p w:rsidR="00EC5BF8" w:rsidRPr="00EC5BF8" w:rsidRDefault="00EC5BF8" w:rsidP="00EC5B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служба государственной статистики</w:t>
      </w:r>
    </w:p>
    <w:p w:rsidR="00EC5BF8" w:rsidRDefault="00530E97" w:rsidP="00EC5B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Федеральной службы государственной статистики </w:t>
      </w:r>
    </w:p>
    <w:p w:rsidR="00EC5BF8" w:rsidRDefault="00530E97" w:rsidP="00EC5B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9 марта 2021 г. N 131</w:t>
      </w:r>
    </w:p>
    <w:p w:rsidR="00530E97" w:rsidRPr="00EC5BF8" w:rsidRDefault="00530E97" w:rsidP="00EC5B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 об осуществлении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органах, и федеральными государственными гражданскими служащими Федеральной службы государственной статистики и ее территориальных органов, и соблюдения требований к служебному поведению, утвержденное приказом Федеральной службы государственной статистики от 2 марта 2017 г. N 150</w:t>
      </w:r>
    </w:p>
    <w:p w:rsidR="00530E97" w:rsidRPr="00EC5BF8" w:rsidRDefault="00530E97" w:rsidP="00EC5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EC5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"в" пункта 22 Указа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1670) и Указом Президента Российской Федерации от 10 декабря 2020 г. N 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(Собрание законодательства Российской Федерации, 2020, N 50, ст. 8185) приказываю:</w:t>
      </w:r>
    </w:p>
    <w:p w:rsidR="00530E97" w:rsidRPr="00EC5BF8" w:rsidRDefault="00530E97" w:rsidP="00EC5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об осуществлении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органах, и федеральными государственными гражданскими служащими Федеральной службы государственной статистики и ее территориальных органов, и соблюдения требований к служебному поведению, утвержденное приказом Федеральной службы государственной статистики от 2 марта 2017 г. N 150 (зарегистрирован Минюстом России 22 марта 2017 г., регистрационный N 46091), с изменениями, внесенными приказом Федеральной службы государственной статистики от 9 апреля 2018 г. N 165 (зарегистрирован Минюстом России 3 мая 2018 г., регистрационный N 50973), изменения согласно </w:t>
      </w:r>
      <w:hyperlink r:id="rId5" w:anchor="1000" w:history="1">
        <w:r w:rsidRPr="00123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E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6"/>
        <w:gridCol w:w="4676"/>
      </w:tblGrid>
      <w:tr w:rsidR="00530E97" w:rsidRPr="00EC5BF8" w:rsidTr="00530E9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30E97" w:rsidRPr="00EC5BF8" w:rsidRDefault="00530E97" w:rsidP="00EC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2500" w:type="pct"/>
            <w:vAlign w:val="center"/>
            <w:hideMark/>
          </w:tcPr>
          <w:p w:rsidR="00530E97" w:rsidRPr="00EC5BF8" w:rsidRDefault="00EC5BF8" w:rsidP="00EC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530E97" w:rsidRPr="00E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П.В. Малков </w:t>
            </w:r>
          </w:p>
        </w:tc>
      </w:tr>
    </w:tbl>
    <w:p w:rsidR="00530E97" w:rsidRPr="00EC5BF8" w:rsidRDefault="00530E97" w:rsidP="0053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19 апреля 2021 г.</w:t>
      </w:r>
    </w:p>
    <w:p w:rsidR="00530E97" w:rsidRDefault="00530E97" w:rsidP="0053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 63166</w:t>
      </w:r>
    </w:p>
    <w:p w:rsidR="00EC5BF8" w:rsidRPr="00EC5BF8" w:rsidRDefault="00EC5BF8" w:rsidP="0053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F8" w:rsidRDefault="00EC5BF8" w:rsidP="00EC5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</w:p>
    <w:p w:rsidR="00EC5BF8" w:rsidRPr="0020670D" w:rsidRDefault="00EC5BF8" w:rsidP="00EC5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EC5BF8" w:rsidRPr="0020670D" w:rsidRDefault="00EC5BF8" w:rsidP="00EC5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Росстата</w:t>
      </w:r>
    </w:p>
    <w:p w:rsidR="00EC5BF8" w:rsidRDefault="00EC5BF8" w:rsidP="00EC5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марта 2021 г. N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30E97" w:rsidRPr="00EC5BF8" w:rsidRDefault="00530E97" w:rsidP="00EC5B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</w:t>
      </w:r>
      <w:r w:rsidRPr="00EC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которые вносятся в Положение об осуществлении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органах, и федеральными государственными гражданскими служащими Федеральной службы государственной статистики и ее территориальных органов, и соблюдения требований к служебному поведению, утвержденное приказом Федеральной службы государственной статистики от 2 марта 2017 г. N 150</w:t>
      </w:r>
    </w:p>
    <w:p w:rsidR="00530E97" w:rsidRPr="00EC5BF8" w:rsidRDefault="00530E97" w:rsidP="0053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абзаце первом пункта 16 слова "и органы, осуществляющие государственную регистрацию прав на недвижимое имущество и сделок с ним" заменить словами "органы,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активов,".</w:t>
      </w:r>
    </w:p>
    <w:p w:rsidR="00530E97" w:rsidRPr="00EC5BF8" w:rsidRDefault="00530E97" w:rsidP="0053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17 слова "и органы, осуществляющие государственную регистрацию прав на недвижимое имущество и сделок с ним" заменить словами "органы,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активов,".</w:t>
      </w:r>
    </w:p>
    <w:p w:rsidR="00530E97" w:rsidRPr="00EC5BF8" w:rsidRDefault="00530E97" w:rsidP="0053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 22 изложить в следующей редакции:</w:t>
      </w:r>
    </w:p>
    <w:p w:rsidR="00530E97" w:rsidRPr="00EC5BF8" w:rsidRDefault="00530E97" w:rsidP="0053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F8">
        <w:rPr>
          <w:rFonts w:ascii="Times New Roman" w:eastAsia="Times New Roman" w:hAnsi="Times New Roman" w:cs="Times New Roman"/>
          <w:sz w:val="28"/>
          <w:szCs w:val="28"/>
          <w:lang w:eastAsia="ru-RU"/>
        </w:rPr>
        <w:t>"22. На период проведения проверки гражданский служащий может быть отстранен от замещаемой должности гражданской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30E97" w:rsidRPr="00EC5BF8" w:rsidRDefault="00530E97" w:rsidP="0053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отстранения гражданского служащего от замещаемой должности гражданской службы (от исполнения должностных обязанностей) денежное содержание по замещаемой им должности сохраняется</w:t>
      </w:r>
      <w:r w:rsidRPr="00EC5B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C5BF8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</w:p>
    <w:p w:rsidR="00530E97" w:rsidRPr="00530E97" w:rsidRDefault="00530E97" w:rsidP="0053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9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530E97" w:rsidRPr="00530E97" w:rsidRDefault="00530E97" w:rsidP="0053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3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26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 г. N 1065 (Собрание законодательства Российской Федерации, 2009, N 39, ст. 4588; 2018, N 33, ст. 5402).</w:t>
      </w:r>
    </w:p>
    <w:sectPr w:rsidR="00530E97" w:rsidRPr="00530E97" w:rsidSect="00EC5BF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256E"/>
    <w:rsid w:val="000001EB"/>
    <w:rsid w:val="00095DBD"/>
    <w:rsid w:val="00123021"/>
    <w:rsid w:val="00530E97"/>
    <w:rsid w:val="00921D0E"/>
    <w:rsid w:val="00D66AF3"/>
    <w:rsid w:val="00DD3FBB"/>
    <w:rsid w:val="00EC5BF8"/>
    <w:rsid w:val="00F3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05587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6D330-08AD-418E-BEF1-9FA1BDF0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Михайловна</dc:creator>
  <cp:lastModifiedBy>p56_NikitinaNV</cp:lastModifiedBy>
  <cp:revision>5</cp:revision>
  <dcterms:created xsi:type="dcterms:W3CDTF">2021-06-24T04:49:00Z</dcterms:created>
  <dcterms:modified xsi:type="dcterms:W3CDTF">2021-06-24T14:09:00Z</dcterms:modified>
</cp:coreProperties>
</file>